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-58420</wp:posOffset>
            </wp:positionV>
            <wp:extent cx="1158240" cy="1158240"/>
            <wp:effectExtent l="0" t="0" r="381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ascii="Arial" w:hAnsi="Arial" w:cs="Arial"/>
          <w:b/>
          <w:bCs/>
          <w:sz w:val="36"/>
          <w:szCs w:val="36"/>
        </w:rPr>
        <w:t>REGULAMIN</w:t>
      </w:r>
      <w:r>
        <w:rPr>
          <w:rFonts w:ascii="Arial" w:hAnsi="Arial" w:cs="Arial"/>
          <w:b/>
          <w:bCs/>
          <w:sz w:val="36"/>
          <w:szCs w:val="36"/>
        </w:rPr>
        <w:br w:type="textWrapping"/>
      </w:r>
      <w:r>
        <w:rPr>
          <w:rFonts w:hint="default" w:ascii="Arial" w:hAnsi="Arial" w:cs="Arial"/>
          <w:b/>
          <w:bCs/>
          <w:sz w:val="36"/>
          <w:szCs w:val="36"/>
          <w:lang w:val="pl-PL"/>
        </w:rPr>
        <w:tab/>
      </w:r>
      <w:r>
        <w:rPr>
          <w:rFonts w:hint="default" w:ascii="Arial" w:hAnsi="Arial" w:cs="Arial"/>
          <w:b/>
          <w:bCs/>
          <w:sz w:val="36"/>
          <w:szCs w:val="36"/>
          <w:lang w:val="pl-PL"/>
        </w:rPr>
        <w:tab/>
      </w:r>
      <w:r>
        <w:rPr>
          <w:rFonts w:hint="default" w:ascii="Arial" w:hAnsi="Arial" w:cs="Arial"/>
          <w:b/>
          <w:bCs/>
          <w:sz w:val="36"/>
          <w:szCs w:val="36"/>
          <w:lang w:val="pl-PL"/>
        </w:rPr>
        <w:tab/>
      </w:r>
      <w:r>
        <w:rPr>
          <w:rFonts w:ascii="Arial" w:hAnsi="Arial" w:cs="Arial"/>
          <w:b/>
          <w:bCs/>
          <w:sz w:val="28"/>
          <w:szCs w:val="28"/>
        </w:rPr>
        <w:t>XXIV EDYCJ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KONKURSU MŁODZIEŻOWEGO</w:t>
      </w:r>
      <w:r>
        <w:rPr>
          <w:rFonts w:ascii="Arial" w:hAnsi="Arial" w:cs="Arial"/>
          <w:b/>
          <w:bCs/>
          <w:sz w:val="28"/>
          <w:szCs w:val="28"/>
        </w:rPr>
        <w:br w:type="textWrapping"/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ab/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ab/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ab/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>„</w:t>
      </w:r>
      <w:r>
        <w:rPr>
          <w:rFonts w:ascii="Arial" w:hAnsi="Arial" w:cs="Arial"/>
          <w:b/>
          <w:bCs/>
          <w:sz w:val="28"/>
          <w:szCs w:val="28"/>
        </w:rPr>
        <w:t xml:space="preserve">HISTORIA </w:t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>I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ARCHITEKTURA GDAŃSKA”</w:t>
      </w:r>
      <w:r>
        <w:rPr>
          <w:rFonts w:ascii="Arial" w:hAnsi="Arial" w:cs="Arial"/>
          <w:b/>
          <w:bCs/>
          <w:sz w:val="28"/>
          <w:szCs w:val="28"/>
        </w:rPr>
        <w:br w:type="textWrapping"/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ab/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ab/>
      </w:r>
      <w:r>
        <w:rPr>
          <w:rFonts w:hint="default" w:ascii="Arial" w:hAnsi="Arial" w:cs="Arial"/>
          <w:b/>
          <w:bCs/>
          <w:sz w:val="28"/>
          <w:szCs w:val="28"/>
          <w:lang w:val="pl-PL"/>
        </w:rPr>
        <w:tab/>
      </w:r>
      <w:r>
        <w:rPr>
          <w:rFonts w:ascii="Arial" w:hAnsi="Arial" w:cs="Arial"/>
          <w:b/>
          <w:bCs/>
          <w:sz w:val="28"/>
          <w:szCs w:val="28"/>
        </w:rPr>
        <w:t>2023/2024</w:t>
      </w:r>
    </w:p>
    <w:p>
      <w:pPr>
        <w:spacing w:before="100" w:beforeAutospacing="1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 POSTANOWIENIA OGÓLNE</w:t>
      </w:r>
    </w:p>
    <w:p>
      <w:pPr>
        <w:tabs>
          <w:tab w:val="left" w:pos="142"/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Organizatorem Konkursu jest PTTK Oddział w Gdańsku im. dr. Jerzego Szukalskiego oraz Koło Przewodników Miejskich i Terenowych im. Franciszka Mamuszki, ul. Długa 45 80-827 Gdańsk. 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Wykonawcą Konkursu jest Gdańskie Koło Przewodników Miejskich i Terenowych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im. Franciszka Mamuszki w Gdańsku we współpracy z PTTK Oddział w Gdańsku,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ul. Długa 45, 80-827 Gdańsk. </w:t>
      </w:r>
    </w:p>
    <w:p>
      <w:pPr>
        <w:tabs>
          <w:tab w:val="left" w:pos="284"/>
        </w:tabs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Celem Konkursu jest popularyzacja wiedzy z zakresu historii i architektury Gdańska.</w:t>
      </w:r>
    </w:p>
    <w:p>
      <w:p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Konkurs jest skierowany do uczniów szkół podstawowych oraz ponadpodstawowych z Gdańska. </w:t>
      </w:r>
    </w:p>
    <w:p>
      <w:p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 Konkursie przewiduje się dwa etapy eliminacji - półfinał i finał o zasięgu miejskim, w którym zostaną wyłonieni laureaci/laureatki Konkursu. </w:t>
      </w:r>
    </w:p>
    <w:p>
      <w:pPr>
        <w:spacing w:after="160"/>
        <w:ind w:left="284" w:hanging="284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Półfinał Konkursu w formie pisemnego testu, w którym wezmą udział wytypowane trzyosobowe drużyny, odbędzie się pod koniec lutego 2024 r. i zostanie przeprowadzony w siedzibie PTTK Oddział w Gdańsku im. dr. Jerzego Szukalskiego, ul. Długa 45</w:t>
      </w:r>
      <w:r>
        <w:rPr>
          <w:rFonts w:hint="default" w:ascii="Arial" w:hAnsi="Arial" w:cs="Arial"/>
          <w:lang w:val="pl-PL"/>
        </w:rPr>
        <w:t>,</w:t>
      </w:r>
      <w:r>
        <w:rPr>
          <w:rFonts w:ascii="Arial" w:hAnsi="Arial" w:cs="Arial"/>
        </w:rPr>
        <w:t xml:space="preserve"> 80-827</w:t>
      </w:r>
      <w:r>
        <w:rPr>
          <w:rFonts w:hint="default" w:ascii="Arial" w:hAnsi="Arial" w:cs="Arial"/>
          <w:lang w:val="pl-PL"/>
        </w:rPr>
        <w:t xml:space="preserve"> Gdańsk</w:t>
      </w:r>
      <w:r>
        <w:rPr>
          <w:rFonts w:ascii="Arial" w:hAnsi="Arial" w:cs="Arial"/>
        </w:rPr>
        <w:t>.</w:t>
      </w:r>
      <w:r>
        <w:rPr>
          <w:rFonts w:ascii="Arial" w:hAnsi="Arial" w:cs="Arial"/>
          <w:color w:val="0070C0"/>
        </w:rPr>
        <w:t xml:space="preserve"> </w:t>
      </w:r>
    </w:p>
    <w:p>
      <w:p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Finał Konkursu w formie ustnych odpowiedzi uczestników na losowo wybrane tematy, w którym wezmą udział trzy najlepsze zespoły wyłonione w półfinale, odbędzie się marcu 2024 r. </w:t>
      </w:r>
    </w:p>
    <w:p>
      <w:p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Organizator zastrzega sobie możliwość zmiany harmonogramu w zakresie zarówno przeprowadzonych przygotowań do konkursu (spacery tematyczne z kwalifikowanymi przewodniczkami i przewodnikami) oraz samego terminu konkursu.</w:t>
      </w:r>
    </w:p>
    <w:p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 WARUNKI UCZESTNICTWA W KONKURSIE</w:t>
      </w:r>
    </w:p>
    <w:p>
      <w:pPr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Uczestnikiem/uczestniczką Konkursu może być uczeń/uczennica szkół podstawowych i ponadpodstawowych podejmujący(-a)</w:t>
      </w:r>
      <w:r>
        <w:rPr>
          <w:rFonts w:hint="default"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naukę na terenie Gdańska. </w:t>
      </w:r>
    </w:p>
    <w:p>
      <w:pPr>
        <w:tabs>
          <w:tab w:val="left" w:pos="142"/>
          <w:tab w:val="left" w:pos="284"/>
        </w:tabs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Warunkiem uczestnictwa w Konkursie jest łączne spełnienie poniższych warunków:</w:t>
      </w:r>
    </w:p>
    <w:p>
      <w:pPr>
        <w:tabs>
          <w:tab w:val="left" w:pos="142"/>
          <w:tab w:val="left" w:pos="284"/>
        </w:tabs>
        <w:spacing w:after="16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zapoznanie się z </w:t>
      </w:r>
      <w:r>
        <w:rPr>
          <w:rFonts w:ascii="Arial" w:hAnsi="Arial" w:cs="Arial"/>
          <w:i/>
        </w:rPr>
        <w:t xml:space="preserve">Regulaminem </w:t>
      </w:r>
      <w:r>
        <w:rPr>
          <w:rFonts w:ascii="Arial" w:hAnsi="Arial" w:cs="Arial"/>
          <w:bCs/>
          <w:i/>
        </w:rPr>
        <w:t xml:space="preserve">XXIV Edycji Konkursu Młodzieżowego „Historia i Architektura Gdańska” 2023/2024, </w:t>
      </w:r>
      <w:r>
        <w:rPr>
          <w:rFonts w:ascii="Arial" w:hAnsi="Arial" w:cs="Arial"/>
        </w:rPr>
        <w:t xml:space="preserve">dostępnym na stronie organizatora Konkursu - PTTK Oddział w Gdańsku im. dr. Jerzego Szukalskiego: </w:t>
      </w:r>
      <w:r>
        <w:fldChar w:fldCharType="begin"/>
      </w:r>
      <w:r>
        <w:instrText xml:space="preserve"> HYPERLINK "https://pttkgdansk.pl" </w:instrText>
      </w:r>
      <w:r>
        <w:fldChar w:fldCharType="separate"/>
      </w:r>
      <w:r>
        <w:rPr>
          <w:rStyle w:val="5"/>
          <w:rFonts w:ascii="Arial" w:hAnsi="Arial" w:cs="Arial"/>
          <w:color w:val="auto"/>
        </w:rPr>
        <w:t>https://pttkgdansk.pl</w:t>
      </w:r>
      <w:r>
        <w:rPr>
          <w:rStyle w:val="5"/>
          <w:rFonts w:ascii="Arial" w:hAnsi="Arial" w:cs="Arial"/>
          <w:color w:val="auto"/>
        </w:rPr>
        <w:fldChar w:fldCharType="end"/>
      </w:r>
      <w:r>
        <w:rPr>
          <w:rFonts w:ascii="Arial" w:hAnsi="Arial" w:cs="Arial"/>
        </w:rPr>
        <w:t xml:space="preserve"> </w:t>
      </w:r>
    </w:p>
    <w:p>
      <w:pPr>
        <w:tabs>
          <w:tab w:val="left" w:pos="142"/>
          <w:tab w:val="left" w:pos="284"/>
        </w:tabs>
        <w:spacing w:after="16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rejestracja uczestnika/uczestniczki drogą elektroniczną przez nauczyciela – opiekuna szkolnego Konkursu do </w:t>
      </w:r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  <w:bCs/>
        </w:rPr>
        <w:t xml:space="preserve"> września 2023 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do godz. 16.00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) </w:t>
      </w:r>
    </w:p>
    <w:p>
      <w:pPr>
        <w:spacing w:after="160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wypełnienie i przesłanie oświadczeń dotyczących publikacji i przetwarzania danych osobowych do </w:t>
      </w:r>
      <w:r>
        <w:rPr>
          <w:rFonts w:ascii="Arial" w:hAnsi="Arial" w:cs="Arial"/>
          <w:b/>
        </w:rPr>
        <w:t>15</w:t>
      </w:r>
      <w:r>
        <w:rPr>
          <w:rFonts w:ascii="Arial" w:hAnsi="Arial" w:cs="Arial"/>
          <w:b/>
          <w:bCs/>
        </w:rPr>
        <w:t xml:space="preserve"> września 2023 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do godz. 16.00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  <w:r>
        <w:rPr>
          <w:rFonts w:hint="default" w:ascii="Arial" w:hAnsi="Arial" w:cs="Arial"/>
          <w:lang w:val="pl-PL"/>
        </w:rPr>
        <w:tab/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załącznik nr 2</w:t>
      </w:r>
      <w:r>
        <w:rPr>
          <w:rFonts w:ascii="Arial" w:hAnsi="Arial" w:cs="Arial"/>
        </w:rPr>
        <w:t>)</w:t>
      </w:r>
    </w:p>
    <w:p>
      <w:pPr>
        <w:tabs>
          <w:tab w:val="left" w:pos="567"/>
        </w:tabs>
        <w:spacing w:after="1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uczestnicy Konkursu ubezpieczają się we własnym zakresie, uczestnicy, którzy są członkami PTTK z aktualna składką posiadają ubezpieczenie. </w:t>
      </w:r>
    </w:p>
    <w:p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 ZASADY KONKURSU I NAGRODY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Udział w 8 spacerach tematycznych prowadzonych przez przewodników PTTK dla wszystkich uczestników oraz wykładzie wprowadzającym pt. „Historia Gdańska”.</w:t>
      </w:r>
    </w:p>
    <w:p>
      <w:pPr>
        <w:tabs>
          <w:tab w:val="left" w:pos="142"/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PÓŁFINAŁ Konkursu w formie pisemnego testu, w którym wezmą udział trzyosobowe zespoły wyznaczone przez opiekunów z danej szkoły, będzie zawierał pytania dotyczące historii Gdańska oraz jego architektury.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Test będzie składał się z zestawu o zróżnicowanym stopniu trudności dla szkół podstawowych i ponadpodstawowych.</w:t>
      </w:r>
      <w:r>
        <w:rPr>
          <w:rFonts w:ascii="Arial" w:hAnsi="Arial" w:cs="Arial"/>
          <w:b/>
        </w:rPr>
        <w:t xml:space="preserve"> 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Czas przewidziany na rozwiązywanie test przewidziany jest na 90 min.,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FINAŁ Konkursu w formie ustnych odpowiedzi członków 3-osobowych zespołów na wylosowane tematy związane z historią Gdańska oraz jego architekturą.</w:t>
      </w:r>
    </w:p>
    <w:p>
      <w:pPr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wypowiedziach będzie się liczyła ocena merytoryczna prezentacji, znajomość tematu, jasność udzielonych odpowiedzi.</w:t>
      </w:r>
    </w:p>
    <w:p>
      <w:pPr>
        <w:tabs>
          <w:tab w:val="left" w:pos="284"/>
        </w:tabs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Organizator przewiduje następujące nagrody: </w:t>
      </w:r>
    </w:p>
    <w:p>
      <w:pPr>
        <w:tabs>
          <w:tab w:val="left" w:pos="567"/>
        </w:tabs>
        <w:spacing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Uczniowie: </w:t>
      </w:r>
    </w:p>
    <w:p>
      <w:pPr>
        <w:tabs>
          <w:tab w:val="left" w:pos="567"/>
        </w:tabs>
        <w:spacing w:after="1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dla wszystkich uczniów, którzy będą uczestniczyć w spacerach tematycznych, przygotowujących do konkursu - dyplomy ukończenia konkursu.</w:t>
      </w:r>
    </w:p>
    <w:p>
      <w:pPr>
        <w:tabs>
          <w:tab w:val="left" w:pos="567"/>
        </w:tabs>
        <w:spacing w:after="1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dla wszystkich uczniów, którzy spełnią określone warunki przewiduje się przyznanie i wręczenie legitymacji turystycznej odznaki PTTK "Miłośnika Gdańsk" w stopniu błękitnym. Natomiast ci uczniowie, którzy dodatkowo wpłacą 10 zł otrzymają metalową odznakę "Miłośnika Gdańska". </w:t>
      </w:r>
    </w:p>
    <w:p>
      <w:pPr>
        <w:tabs>
          <w:tab w:val="left" w:pos="567"/>
        </w:tabs>
        <w:spacing w:after="16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Uczestnicy Konkursu za zajęcie pierwszych trzech miejsc otrzymają nagrody rzeczowe. </w:t>
      </w:r>
    </w:p>
    <w:p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Nauczyciele: </w:t>
      </w:r>
    </w:p>
    <w:p>
      <w:pPr>
        <w:tabs>
          <w:tab w:val="left" w:pos="567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opiekunowie uczniów za zajęcie miejsc I, II i III miejsca otrzymają nagrody rzeczowe.</w:t>
      </w:r>
    </w:p>
    <w:p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 REJESTRACJA UCZESTNIKÓW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Nauczyciel zgłasza szkołę wraz z chętnymi uczniami i uczennicami przystępującymi do Konkursu w nieprzekraczalnym terminie do 15 września 2023 r. do godz. 16.00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(</w:t>
      </w:r>
      <w:r>
        <w:rPr>
          <w:rFonts w:ascii="Arial" w:hAnsi="Arial" w:cs="Arial"/>
          <w:b/>
        </w:rPr>
        <w:t>wg załącznika nr 1</w:t>
      </w:r>
      <w:r>
        <w:rPr>
          <w:rFonts w:ascii="Arial" w:hAnsi="Arial" w:cs="Arial"/>
        </w:rPr>
        <w:t>).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Opiekun szkolny Konkursu wysyła zgłoszenie do organizatora Konkursu reprezentowanego przez koordynatora - </w:t>
      </w:r>
      <w:r>
        <w:rPr>
          <w:rFonts w:ascii="Arial" w:hAnsi="Arial" w:cs="Arial"/>
          <w:b/>
        </w:rPr>
        <w:t>Katarzynę Piotrowską-Rodziewicz</w:t>
      </w:r>
      <w:r>
        <w:rPr>
          <w:rFonts w:ascii="Arial" w:hAnsi="Arial" w:cs="Arial"/>
        </w:rPr>
        <w:t xml:space="preserve"> (instruktora przewodnictwa, przewodnika turystycznego, nauczyciela j. francuskiego i Historii i teraźniejszości w Gdańsku) na adres mailowy: </w:t>
      </w:r>
      <w:r>
        <w:fldChar w:fldCharType="begin"/>
      </w:r>
      <w:r>
        <w:instrText xml:space="preserve"> HYPERLINK "mailto:kpiotrowskarodziewicz@gmail.com" </w:instrText>
      </w:r>
      <w:r>
        <w:fldChar w:fldCharType="separate"/>
      </w:r>
      <w:r>
        <w:rPr>
          <w:rStyle w:val="5"/>
          <w:rFonts w:ascii="Arial" w:hAnsi="Arial" w:cs="Arial"/>
          <w:color w:val="auto"/>
        </w:rPr>
        <w:t>kpiotrowskarodziewicz@gmail.com</w:t>
      </w:r>
      <w:r>
        <w:rPr>
          <w:rStyle w:val="5"/>
          <w:rFonts w:ascii="Arial" w:hAnsi="Arial" w:cs="Arial"/>
          <w:color w:val="auto"/>
        </w:rPr>
        <w:fldChar w:fldCharType="end"/>
      </w:r>
      <w:r>
        <w:rPr>
          <w:rStyle w:val="5"/>
          <w:rFonts w:ascii="Arial" w:hAnsi="Arial" w:cs="Arial"/>
          <w:color w:val="auto"/>
        </w:rPr>
        <w:t>)</w:t>
      </w:r>
    </w:p>
    <w:p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 WARUNKI REALIZACJI KONKURSU I JEGO PRZEBIEG</w:t>
      </w:r>
    </w:p>
    <w:p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 dniu półfinału i finału Konkursu opiekun szkolny – nauczyciel zarejestrowanej szkoły – przychodzi wraz z uczniami do siedziby PTTK, ul. Długa 45, 80 – 827 Gdańsk w wyznaczonym terminie i o wyznaczonej godzinie. </w:t>
      </w:r>
    </w:p>
    <w:p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Opiekun szkolny jest odpowiedzialny za przygotowanie uczniów i uczennic do udziału w Konkursie. 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Komisja Konkursowa, powołana przez organizatora Konkursu czuwa nad prawidłowym przygotowaniem testu na półfinał i pytań problemowych na finał oraz przebiegiem eliminacji konkursu: pilnuje czasu przysługującego na rozwiązanie testu oraz dba o samodzielność pracy, ocenia testy pisemne oraz wypowiedzi finałowe uczniów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i uczennic. 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Wyniki Konkursu zostaną ogłoszone następnego dnia po rundzie finałowej na stronie internetowej Oddziału PTTK w Gdańsku im. dr. Jerzego Szukalskiego: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"http://pttkgdansk.pl" </w:instrText>
      </w:r>
      <w:r>
        <w:rPr>
          <w:rFonts w:ascii="Arial" w:hAnsi="Arial" w:cs="Arial"/>
        </w:rPr>
        <w:fldChar w:fldCharType="separate"/>
      </w:r>
      <w:r>
        <w:rPr>
          <w:rStyle w:val="5"/>
          <w:rFonts w:ascii="Arial" w:hAnsi="Arial" w:cs="Arial"/>
        </w:rPr>
        <w:t xml:space="preserve"> http://pttkgdansk.pl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terminie i miejscu rozdania nagród uczestnicy wraz z opiekunami zostaną powiadomieni drogą elektroniczną. </w:t>
      </w:r>
    </w:p>
    <w:p>
      <w:pPr>
        <w:tabs>
          <w:tab w:val="left" w:pos="284"/>
        </w:tabs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Szczegółowych informacji dotyczących Konkursu udziela (Katarzyna Piotrowska-Rodziewicz, e-mail: </w:t>
      </w:r>
      <w:r>
        <w:fldChar w:fldCharType="begin"/>
      </w:r>
      <w:r>
        <w:instrText xml:space="preserve"> HYPERLINK "mailto:kpiotrowskarodziewicz@gmail.com" </w:instrText>
      </w:r>
      <w:r>
        <w:fldChar w:fldCharType="separate"/>
      </w:r>
      <w:r>
        <w:rPr>
          <w:rStyle w:val="5"/>
          <w:rFonts w:ascii="Arial" w:hAnsi="Arial" w:cs="Arial"/>
          <w:color w:val="auto"/>
        </w:rPr>
        <w:t>kpiotrowskarodziewicz@gmail.com</w:t>
      </w:r>
      <w:r>
        <w:rPr>
          <w:rStyle w:val="5"/>
          <w:rFonts w:ascii="Arial" w:hAnsi="Arial" w:cs="Arial"/>
          <w:color w:val="auto"/>
        </w:rPr>
        <w:fldChar w:fldCharType="end"/>
      </w:r>
      <w:r>
        <w:rPr>
          <w:rFonts w:ascii="Arial" w:hAnsi="Arial" w:cs="Arial"/>
        </w:rPr>
        <w:t>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dla uczestników/uczestniczek Konkursu 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ochrony danych osobowych RODO: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Administratorem, czyli podmiotem decydującym o tym, które dane osobowe będą  przetwarzane oraz w jakim celu, i jakimi sposobami, jest Oddział PTTK Gdańsk im. dr. Jerzego Szukalskiego, ul. Długa 45, tel. 301 60 96.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Przedstawicielem Administratora jest Prezes Oddziału PTTK w Gdańsku, kontakt: 58 301 60. W sprawach związanych z ochroną danych osobowych można kontaktować się z p. Małgorzatą Geringer d’Oedenberg. Dane osobowe będą przetwarzane w celu organizacji, przeprowadzenia i promocji Konkursu „Historia i architektura Gdańska”.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Podstawą prawną przetwarzania danych w ramach Konkursu jest art. 6 ust. 1 lit. a) RODO (zgoda uczestnika/uczestniczki Konkursu).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Podanie danych jest dobrowolne, jednak niezbędne, by uczestniczyć w Konkursie.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Odbiorcami danych osobowych będzie Oddział PTTK Gdańsk, ul. Długa 45 80-827 w Gdańsku oraz mogą być podmioty uprawnione do ujawnienia im danych na mocy przepisów prawa, jak również podmioty świadczące usługi na rzecz Administratora na podstawie odrębnych i stosownych umów powierzenia przetwarzania danych osobowych.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 związku z przetwarzaniem danych osobowych w ramach prowadzonego Konkursu macie Państwo prawo do ukazania kopii swoich danych, sprostowania, usunięcia lub ograniczenia przetwarzania danych osobowych oraz prawo do wniesienia skargi do organu nadzorczego,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 xml:space="preserve">tj. Prezesa Urzędu Ochrony Danych Osobowych.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Ponadto, macie Państwo prawo wycofać swoją zgodę na przetwarzanie danych osobowych w dowolnym momencie. Wycofanie zgody nie wypływa na zgodność z prawem przetwarzania, którego dokonano na podstawie zgody przed jej wycofaniem. W celu wycofania zgody należy wysłać żądanie na adres email lub adres pocztowy, które wskazane zostały w punkcie 1 i 2 klauzul informacyjnej.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Administrator nie zamierza przetwarzać danych osobowych w sposób zautomatyzowany i dane te nie będą podlegały profilowaniu. 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Administrator nie będzie również przekazywać danych do krajów trzecich bądź do organizacji międzynarodowych. 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bCs/>
          <w:sz w:val="18"/>
          <w:szCs w:val="18"/>
        </w:rPr>
        <w:t xml:space="preserve">XXIV Edycji </w:t>
      </w:r>
      <w:r>
        <w:rPr>
          <w:rFonts w:ascii="Arial" w:hAnsi="Arial" w:cs="Arial"/>
          <w:sz w:val="18"/>
          <w:szCs w:val="18"/>
        </w:rPr>
        <w:t xml:space="preserve">Konkursu </w:t>
      </w:r>
      <w:r>
        <w:rPr>
          <w:rFonts w:ascii="Arial" w:hAnsi="Arial" w:cs="Arial"/>
          <w:bCs/>
          <w:sz w:val="18"/>
          <w:szCs w:val="18"/>
        </w:rPr>
        <w:t xml:space="preserve">Młodzieżowego </w:t>
      </w:r>
      <w:r>
        <w:rPr>
          <w:rFonts w:ascii="Arial" w:hAnsi="Arial" w:cs="Arial"/>
          <w:sz w:val="18"/>
          <w:szCs w:val="18"/>
        </w:rPr>
        <w:t>„Historia i architektura Gdańska”</w:t>
      </w:r>
      <w:r>
        <w:rPr>
          <w:rFonts w:ascii="Arial" w:hAnsi="Arial" w:cs="Arial"/>
          <w:bCs/>
          <w:sz w:val="18"/>
          <w:szCs w:val="18"/>
        </w:rPr>
        <w:t xml:space="preserve"> 2023/2024</w:t>
      </w:r>
    </w:p>
    <w:p>
      <w:pPr>
        <w:rPr>
          <w:rFonts w:ascii="Arial" w:hAnsi="Arial" w:cs="Arial"/>
          <w:b/>
          <w:bCs/>
          <w:sz w:val="26"/>
          <w:szCs w:val="26"/>
        </w:rPr>
      </w:pPr>
    </w:p>
    <w:p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Rejestracja uczestników konkursu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szkoły / placówki: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elektroniczny szkoły / placówki:</w:t>
      </w:r>
    </w:p>
    <w:p>
      <w:pPr>
        <w:rPr>
          <w:rFonts w:ascii="Arial" w:hAnsi="Arial" w:cs="Arial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126"/>
        <w:gridCol w:w="132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Imię i nazwisko ucznia / uczennicy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Adres zamieszkania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e-mail</w:t>
            </w:r>
          </w:p>
        </w:tc>
        <w:tc>
          <w:tcPr>
            <w:tcW w:w="1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Klasa</w:t>
            </w:r>
          </w:p>
        </w:tc>
        <w:tc>
          <w:tcPr>
            <w:tcW w:w="221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Podpis ucznia / uczennicy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2126"/>
        <w:gridCol w:w="1329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Imię i nazwisko nauczyciela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Adres zamieszkania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e-mail</w:t>
            </w:r>
          </w:p>
        </w:tc>
        <w:tc>
          <w:tcPr>
            <w:tcW w:w="132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Przedmiot nauczania</w:t>
            </w:r>
          </w:p>
        </w:tc>
        <w:tc>
          <w:tcPr>
            <w:tcW w:w="221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kern w:val="2"/>
                <w14:ligatures w14:val="standardContextual"/>
              </w:rPr>
              <w:t>Podpis nauczyciela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1329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  <w:tc>
          <w:tcPr>
            <w:tcW w:w="2215" w:type="dxa"/>
          </w:tcPr>
          <w:p>
            <w:pPr>
              <w:spacing w:after="0" w:line="240" w:lineRule="auto"/>
              <w:rPr>
                <w:rFonts w:ascii="Arial" w:hAnsi="Arial" w:cs="Arial"/>
                <w:kern w:val="2"/>
                <w14:ligatures w14:val="standardContextu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bCs/>
          <w:sz w:val="18"/>
          <w:szCs w:val="18"/>
        </w:rPr>
        <w:t xml:space="preserve">XXIV Edycji </w:t>
      </w:r>
      <w:r>
        <w:rPr>
          <w:rFonts w:ascii="Arial" w:hAnsi="Arial" w:cs="Arial"/>
          <w:sz w:val="18"/>
          <w:szCs w:val="18"/>
        </w:rPr>
        <w:t xml:space="preserve">Konkursu </w:t>
      </w:r>
      <w:r>
        <w:rPr>
          <w:rFonts w:ascii="Arial" w:hAnsi="Arial" w:cs="Arial"/>
          <w:bCs/>
          <w:sz w:val="18"/>
          <w:szCs w:val="18"/>
        </w:rPr>
        <w:t xml:space="preserve">Młodzieżowego </w:t>
      </w:r>
      <w:r>
        <w:rPr>
          <w:rFonts w:ascii="Arial" w:hAnsi="Arial" w:cs="Arial"/>
          <w:sz w:val="18"/>
          <w:szCs w:val="18"/>
        </w:rPr>
        <w:t>„Historia i architektura Gdańska”</w:t>
      </w:r>
      <w:r>
        <w:rPr>
          <w:rFonts w:ascii="Arial" w:hAnsi="Arial" w:cs="Arial"/>
          <w:bCs/>
          <w:sz w:val="18"/>
          <w:szCs w:val="18"/>
        </w:rPr>
        <w:t xml:space="preserve"> 2023/2024</w:t>
      </w:r>
    </w:p>
    <w:p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Zgody w zakresie przetwarzania danych osobowych oraz ich publikacji</w:t>
      </w:r>
      <w:r>
        <w:rPr>
          <w:rFonts w:ascii="Arial" w:hAnsi="Arial" w:cs="Arial"/>
          <w:b/>
        </w:rPr>
        <w:t xml:space="preserve"> :</w:t>
      </w:r>
    </w:p>
    <w:p>
      <w:pPr>
        <w:ind w:left="1560" w:hanging="1560"/>
        <w:rPr>
          <w:rFonts w:ascii="Arial" w:hAnsi="Arial" w:cs="Arial"/>
          <w:b/>
        </w:rPr>
      </w:pPr>
    </w:p>
    <w:p>
      <w:pPr>
        <w:pStyle w:val="7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Imię i nazwisko ucznia lub uczennicy: </w:t>
      </w:r>
    </w:p>
    <w:p>
      <w:pPr>
        <w:pStyle w:val="7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>
      <w:pPr>
        <w:pStyle w:val="7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7"/>
        <w:numPr>
          <w:ilvl w:val="0"/>
          <w:numId w:val="1"/>
        </w:numPr>
        <w:spacing w:after="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 </w:t>
      </w:r>
    </w:p>
    <w:p>
      <w:pPr>
        <w:pStyle w:val="7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publikowanie na stronach internetowych i w mediach społecznościowych Organizatora i Wykonawcy Konkursu wizerunku oraz imienia i nazwiska mojego dziecka w materiałach dotyczących uczestników Konkursu.</w:t>
      </w:r>
    </w:p>
    <w:p>
      <w:pPr>
        <w:pStyle w:val="7"/>
        <w:numPr>
          <w:ilvl w:val="0"/>
          <w:numId w:val="1"/>
        </w:numPr>
        <w:spacing w:after="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</w:t>
      </w:r>
    </w:p>
    <w:p>
      <w:pPr>
        <w:pStyle w:val="7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przetwarzanie danych osobowych przez Organizatora i Wykonawcę Konkursu. </w:t>
      </w:r>
    </w:p>
    <w:p>
      <w:pPr>
        <w:pStyle w:val="7"/>
        <w:numPr>
          <w:ilvl w:val="0"/>
          <w:numId w:val="1"/>
        </w:numPr>
        <w:spacing w:after="12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zapoznałem(-am) się z Regulaminem Konkursu i akceptuję jego postanowienia. </w:t>
      </w:r>
    </w:p>
    <w:p>
      <w:pPr>
        <w:pStyle w:val="7"/>
        <w:spacing w:after="120"/>
        <w:contextualSpacing w:val="0"/>
        <w:rPr>
          <w:rFonts w:ascii="Arial" w:hAnsi="Arial" w:cs="Arial"/>
        </w:rPr>
      </w:pPr>
    </w:p>
    <w:p>
      <w:pPr>
        <w:pStyle w:val="7"/>
        <w:spacing w:after="0"/>
        <w:ind w:left="3544" w:hanging="3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……………………………                                             ………………………………………….</w:t>
      </w:r>
    </w:p>
    <w:p>
      <w:pPr>
        <w:pStyle w:val="7"/>
        <w:spacing w:after="0"/>
        <w:ind w:left="5670" w:hanging="5103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Imię i nazwisko rodzica/opiekuna prawnego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niepełnoletniego ucznia lub niepełnoletniej uczennicy </w:t>
      </w:r>
    </w:p>
    <w:p>
      <w:pPr>
        <w:pStyle w:val="7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Imię i nazwisko opiekuna: </w:t>
      </w:r>
    </w:p>
    <w:p>
      <w:pPr>
        <w:pStyle w:val="7"/>
        <w:spacing w:after="0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>
      <w:pPr>
        <w:pStyle w:val="7"/>
        <w:spacing w:after="24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7"/>
        <w:spacing w:after="0" w:line="254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after="0" w:line="254" w:lineRule="auto"/>
        <w:ind w:left="284" w:hanging="284"/>
        <w:contextualSpacing w:val="0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</w:t>
      </w:r>
    </w:p>
    <w:p>
      <w:pPr>
        <w:pStyle w:val="7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publikowanie na stronach internetowych i w mediach społecznościowych Organizatora i Wykonawcy Konkursu mojego wizerunku oraz imienia i nazwiska w materiałach dotyczących Konkursu.</w:t>
      </w:r>
    </w:p>
    <w:p>
      <w:pPr>
        <w:pStyle w:val="7"/>
        <w:numPr>
          <w:ilvl w:val="0"/>
          <w:numId w:val="2"/>
        </w:numPr>
        <w:spacing w:after="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Wyrażam zgodę / </w:t>
      </w:r>
      <w:r>
        <w:rPr>
          <w:rFonts w:hint="eastAsia" w:ascii="MS Gothic" w:hAnsi="MS Gothic" w:eastAsia="MS Gothic" w:cs="MS Gothic"/>
        </w:rPr>
        <w:t>☐</w:t>
      </w:r>
      <w:r>
        <w:rPr>
          <w:rFonts w:ascii="Arial" w:hAnsi="Arial" w:cs="Arial"/>
        </w:rPr>
        <w:t xml:space="preserve"> Nie wyrażam zgody </w:t>
      </w:r>
    </w:p>
    <w:p>
      <w:pPr>
        <w:pStyle w:val="7"/>
        <w:spacing w:after="120" w:line="254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przetwarzanie moich danych osobowych przez Organizatora i Wykonawcę Konkursu. </w:t>
      </w:r>
    </w:p>
    <w:p>
      <w:pPr>
        <w:pStyle w:val="7"/>
        <w:numPr>
          <w:ilvl w:val="0"/>
          <w:numId w:val="2"/>
        </w:numPr>
        <w:spacing w:after="120" w:line="254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zapoznałem(-am) się z Regulaminem Konkursu i akceptuję jego postanowienia. </w:t>
      </w:r>
    </w:p>
    <w:p>
      <w:pPr>
        <w:pStyle w:val="7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spacing w:after="0"/>
        <w:ind w:left="3544" w:right="-142" w:hanging="3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……………………………                                          ...………………………………………….</w:t>
      </w:r>
    </w:p>
    <w:p>
      <w:pPr>
        <w:pStyle w:val="7"/>
        <w:spacing w:after="0"/>
        <w:ind w:left="4111" w:hanging="354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Imię i nazwisko opiekuna konkursu</w:t>
      </w:r>
      <w:r>
        <w:rPr>
          <w:rFonts w:ascii="Arial" w:hAnsi="Arial" w:cs="Arial"/>
          <w:b/>
        </w:rPr>
        <w:t xml:space="preserve"> </w:t>
      </w:r>
    </w:p>
    <w:p>
      <w:pPr>
        <w:pStyle w:val="7"/>
        <w:tabs>
          <w:tab w:val="left" w:pos="5812"/>
        </w:tabs>
        <w:spacing w:after="0"/>
        <w:ind w:left="5103" w:right="-284" w:hanging="4678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</w:p>
    <w:p>
      <w:pPr>
        <w:pStyle w:val="7"/>
        <w:tabs>
          <w:tab w:val="left" w:pos="5812"/>
        </w:tabs>
        <w:spacing w:after="0"/>
        <w:ind w:left="5103" w:right="-284" w:hanging="4678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sectPr>
      <w:footerReference r:id="rId5" w:type="default"/>
      <w:pgSz w:w="11906" w:h="16838"/>
      <w:pgMar w:top="709" w:right="1417" w:bottom="851" w:left="1417" w:header="708" w:footer="42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2656115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624FE"/>
    <w:multiLevelType w:val="multilevel"/>
    <w:tmpl w:val="276624F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ascii="Segoe UI Symbol" w:hAnsi="Segoe UI Symbol" w:cs="Segoe UI Symbol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C60CD"/>
    <w:multiLevelType w:val="multilevel"/>
    <w:tmpl w:val="556C60C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8"/>
    <w:rsid w:val="00002BF4"/>
    <w:rsid w:val="00044828"/>
    <w:rsid w:val="000510DC"/>
    <w:rsid w:val="00104D39"/>
    <w:rsid w:val="00223F1A"/>
    <w:rsid w:val="002B370C"/>
    <w:rsid w:val="0047360B"/>
    <w:rsid w:val="004D1006"/>
    <w:rsid w:val="005B7B5E"/>
    <w:rsid w:val="005E0D59"/>
    <w:rsid w:val="00624CC0"/>
    <w:rsid w:val="00724F7B"/>
    <w:rsid w:val="007E52D6"/>
    <w:rsid w:val="007F79E3"/>
    <w:rsid w:val="00933AF8"/>
    <w:rsid w:val="00964CB0"/>
    <w:rsid w:val="009E1328"/>
    <w:rsid w:val="00A162EC"/>
    <w:rsid w:val="00A5208D"/>
    <w:rsid w:val="00B656FD"/>
    <w:rsid w:val="00BE42DD"/>
    <w:rsid w:val="00C512BF"/>
    <w:rsid w:val="00C51DCE"/>
    <w:rsid w:val="00E005CD"/>
    <w:rsid w:val="00E51C86"/>
    <w:rsid w:val="00E961F0"/>
    <w:rsid w:val="00F26599"/>
    <w:rsid w:val="00F57C6E"/>
    <w:rsid w:val="00F93577"/>
    <w:rsid w:val="00FE4F51"/>
    <w:rsid w:val="25FA3B2A"/>
    <w:rsid w:val="3292658E"/>
    <w:rsid w:val="4E6C0501"/>
    <w:rsid w:val="790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qFormat/>
    <w:uiPriority w:val="39"/>
    <w:pPr>
      <w:spacing w:after="0" w:line="240" w:lineRule="auto"/>
    </w:pPr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customStyle="1" w:styleId="8">
    <w:name w:val="Stopka Znak"/>
    <w:basedOn w:val="2"/>
    <w:link w:val="4"/>
    <w:qFormat/>
    <w:uiPriority w:val="99"/>
    <w:rPr>
      <w:kern w:val="2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1411</Words>
  <Characters>8469</Characters>
  <Lines>70</Lines>
  <Paragraphs>19</Paragraphs>
  <TotalTime>11</TotalTime>
  <ScaleCrop>false</ScaleCrop>
  <LinksUpToDate>false</LinksUpToDate>
  <CharactersWithSpaces>9861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2023-07-31T07:55:00Z</dcterms:created>
  <dc:creator>Barbara Ząbczyk-Chmielewska</dc:creator>
  <cp:lastModifiedBy>DELL_GO</cp:lastModifiedBy>
  <cp:lastPrinted>2023-08-29T13:38:00Z</cp:lastPrinted>
  <dcterms:modified xsi:type="dcterms:W3CDTF">2023-09-07T16:49:09Z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23AC60F1D81C4AC28BFA0AE8218E3FEC_12</vt:lpwstr>
  </property>
</Properties>
</file>